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4526" w:rsidRPr="00F74526" w:rsidP="009B1EFF">
      <w:pPr>
        <w:widowControl w:val="0"/>
        <w:ind w:right="-285"/>
        <w:jc w:val="right"/>
        <w:rPr>
          <w:rFonts w:cs="Times New Roman"/>
          <w:sz w:val="24"/>
        </w:rPr>
      </w:pPr>
      <w:r w:rsidRPr="00F74526">
        <w:rPr>
          <w:rFonts w:cs="Times New Roman"/>
          <w:sz w:val="24"/>
        </w:rPr>
        <w:t>2-</w:t>
      </w:r>
      <w:r w:rsidR="008B16B9">
        <w:rPr>
          <w:rFonts w:cs="Times New Roman"/>
          <w:sz w:val="24"/>
        </w:rPr>
        <w:t>23</w:t>
      </w:r>
      <w:r w:rsidR="00B71C16">
        <w:rPr>
          <w:rFonts w:cs="Times New Roman"/>
          <w:sz w:val="24"/>
        </w:rPr>
        <w:t>80</w:t>
      </w:r>
      <w:r w:rsidRPr="00F74526">
        <w:rPr>
          <w:rFonts w:cs="Times New Roman"/>
          <w:sz w:val="24"/>
        </w:rPr>
        <w:t>-2105/202</w:t>
      </w:r>
      <w:r w:rsidR="00347032">
        <w:rPr>
          <w:rFonts w:cs="Times New Roman"/>
          <w:sz w:val="24"/>
        </w:rPr>
        <w:t>6</w:t>
      </w:r>
    </w:p>
    <w:p w:rsidR="00F74526" w:rsidRPr="00A213A0" w:rsidP="009B1EFF">
      <w:pPr>
        <w:widowControl w:val="0"/>
        <w:ind w:right="-285"/>
        <w:jc w:val="center"/>
        <w:rPr>
          <w:rFonts w:cs="Times New Roman"/>
          <w:sz w:val="24"/>
        </w:rPr>
      </w:pPr>
      <w:r>
        <w:rPr>
          <w:rFonts w:cs="Times New Roman"/>
          <w:bCs/>
          <w:sz w:val="24"/>
        </w:rPr>
        <w:t xml:space="preserve">                                                                                                                  </w:t>
      </w:r>
      <w:r w:rsidRPr="00A213A0" w:rsidR="00A213A0">
        <w:rPr>
          <w:rFonts w:cs="Times New Roman"/>
          <w:bCs/>
          <w:sz w:val="24"/>
        </w:rPr>
        <w:t>86MS0045-01-202</w:t>
      </w:r>
      <w:r w:rsidR="00347032">
        <w:rPr>
          <w:rFonts w:cs="Times New Roman"/>
          <w:bCs/>
          <w:sz w:val="24"/>
        </w:rPr>
        <w:t>6</w:t>
      </w:r>
      <w:r w:rsidRPr="00A213A0" w:rsidR="00A213A0">
        <w:rPr>
          <w:rFonts w:cs="Times New Roman"/>
          <w:bCs/>
          <w:sz w:val="24"/>
        </w:rPr>
        <w:t>-00</w:t>
      </w:r>
      <w:r w:rsidR="008B16B9">
        <w:rPr>
          <w:rFonts w:cs="Times New Roman"/>
          <w:bCs/>
          <w:sz w:val="24"/>
        </w:rPr>
        <w:t>3</w:t>
      </w:r>
      <w:r w:rsidR="0015579C">
        <w:rPr>
          <w:rFonts w:cs="Times New Roman"/>
          <w:bCs/>
          <w:sz w:val="24"/>
        </w:rPr>
        <w:t>7</w:t>
      </w:r>
      <w:r w:rsidR="00B71C16">
        <w:rPr>
          <w:rFonts w:cs="Times New Roman"/>
          <w:bCs/>
          <w:sz w:val="24"/>
        </w:rPr>
        <w:t>25</w:t>
      </w:r>
      <w:r w:rsidRPr="00A213A0" w:rsidR="00A213A0">
        <w:rPr>
          <w:rFonts w:cs="Times New Roman"/>
          <w:bCs/>
          <w:sz w:val="24"/>
        </w:rPr>
        <w:t>-</w:t>
      </w:r>
      <w:r w:rsidR="00B71C16">
        <w:rPr>
          <w:rFonts w:cs="Times New Roman"/>
          <w:bCs/>
          <w:sz w:val="24"/>
        </w:rPr>
        <w:t>46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РЕШЕНИЕ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Именем Российской Федерации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</w:p>
    <w:p w:rsidR="00F74526" w:rsidP="009B1EFF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         </w:t>
      </w:r>
      <w:r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г. Нижневартовск</w:t>
      </w:r>
      <w:r>
        <w:rPr>
          <w:rFonts w:cs="Times New Roman"/>
          <w:sz w:val="24"/>
        </w:rPr>
        <w:t xml:space="preserve">                                                                        </w:t>
      </w:r>
      <w:r w:rsidR="009B1EFF">
        <w:rPr>
          <w:rFonts w:cs="Times New Roman"/>
          <w:sz w:val="24"/>
        </w:rPr>
        <w:t xml:space="preserve">      </w:t>
      </w:r>
      <w:r>
        <w:rPr>
          <w:rFonts w:cs="Times New Roman"/>
          <w:sz w:val="24"/>
        </w:rPr>
        <w:t xml:space="preserve">      </w:t>
      </w:r>
      <w:r w:rsidR="00541D0A">
        <w:rPr>
          <w:rFonts w:cs="Times New Roman"/>
          <w:sz w:val="24"/>
        </w:rPr>
        <w:t xml:space="preserve">     </w:t>
      </w:r>
      <w:r>
        <w:rPr>
          <w:rFonts w:cs="Times New Roman"/>
          <w:sz w:val="24"/>
        </w:rPr>
        <w:t xml:space="preserve">   </w:t>
      </w:r>
      <w:r w:rsidR="008B16B9">
        <w:rPr>
          <w:rFonts w:cs="Times New Roman"/>
          <w:sz w:val="24"/>
        </w:rPr>
        <w:t>0</w:t>
      </w:r>
      <w:r w:rsidR="00B71C16">
        <w:rPr>
          <w:rFonts w:cs="Times New Roman"/>
          <w:sz w:val="24"/>
        </w:rPr>
        <w:t>2</w:t>
      </w:r>
      <w:r w:rsidRPr="00F74526">
        <w:rPr>
          <w:rFonts w:cs="Times New Roman"/>
          <w:sz w:val="24"/>
        </w:rPr>
        <w:t xml:space="preserve"> </w:t>
      </w:r>
      <w:r w:rsidR="008B16B9">
        <w:rPr>
          <w:rFonts w:cs="Times New Roman"/>
          <w:sz w:val="24"/>
        </w:rPr>
        <w:t>октябр</w:t>
      </w:r>
      <w:r w:rsidRPr="00F74526">
        <w:rPr>
          <w:rFonts w:cs="Times New Roman"/>
          <w:sz w:val="24"/>
        </w:rPr>
        <w:t>я 202</w:t>
      </w:r>
      <w:r w:rsidR="00347032">
        <w:rPr>
          <w:rFonts w:cs="Times New Roman"/>
          <w:sz w:val="24"/>
        </w:rPr>
        <w:t>6</w:t>
      </w:r>
      <w:r w:rsidRPr="00F74526">
        <w:rPr>
          <w:rFonts w:cs="Times New Roman"/>
          <w:sz w:val="24"/>
        </w:rPr>
        <w:t xml:space="preserve"> года</w:t>
      </w:r>
      <w:r>
        <w:rPr>
          <w:rFonts w:cs="Times New Roman"/>
          <w:sz w:val="24"/>
        </w:rPr>
        <w:t xml:space="preserve"> 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Мировой судья судебного участка № 8 Нижневартовского судебного района города окружного значения Нижневартовска Ханты – Мансийского автономног</w:t>
      </w:r>
      <w:r w:rsidRPr="00F74526">
        <w:rPr>
          <w:rFonts w:cs="Times New Roman"/>
          <w:sz w:val="24"/>
        </w:rPr>
        <w:t>о округа – Югры Щетникова Н.В., исполняющий обязанности мирового судьи судебного участка № 5 Нижневартовского судебного района города окружного значения Нижневартовска Ханты-Мансийского автономного округа – Югры,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при секретаре </w:t>
      </w:r>
      <w:r w:rsidR="0044269F">
        <w:rPr>
          <w:rFonts w:cs="Times New Roman"/>
          <w:sz w:val="24"/>
        </w:rPr>
        <w:t>Байбульдиной У.А</w:t>
      </w:r>
      <w:r w:rsidRPr="00F74526">
        <w:rPr>
          <w:rFonts w:cs="Times New Roman"/>
          <w:sz w:val="24"/>
        </w:rPr>
        <w:t>.,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 отсутствие представителя истца </w:t>
      </w:r>
      <w:r w:rsidR="00232A59">
        <w:rPr>
          <w:rFonts w:cs="Times New Roman"/>
          <w:sz w:val="24"/>
        </w:rPr>
        <w:t>ОО</w:t>
      </w:r>
      <w:r w:rsidRPr="00F74526">
        <w:rPr>
          <w:rFonts w:cs="Times New Roman"/>
          <w:sz w:val="24"/>
        </w:rPr>
        <w:t xml:space="preserve">О </w:t>
      </w:r>
      <w:r w:rsidR="008B16B9">
        <w:rPr>
          <w:rFonts w:cs="Times New Roman"/>
          <w:sz w:val="24"/>
        </w:rPr>
        <w:t>МКК</w:t>
      </w:r>
      <w:r w:rsidR="0015579C">
        <w:rPr>
          <w:rFonts w:cs="Times New Roman"/>
          <w:sz w:val="24"/>
        </w:rPr>
        <w:t xml:space="preserve"> «</w:t>
      </w:r>
      <w:r w:rsidR="00B71C16">
        <w:rPr>
          <w:rFonts w:cs="Times New Roman"/>
          <w:sz w:val="24"/>
        </w:rPr>
        <w:t>Динар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(в судебное заседание не явилс</w:t>
      </w:r>
      <w:r w:rsidR="005530AF">
        <w:rPr>
          <w:rFonts w:cs="Times New Roman"/>
          <w:sz w:val="24"/>
        </w:rPr>
        <w:t>я</w:t>
      </w:r>
      <w:r w:rsidRPr="00F74526">
        <w:rPr>
          <w:rFonts w:cs="Times New Roman"/>
          <w:sz w:val="24"/>
        </w:rPr>
        <w:t xml:space="preserve">, просил о рассмотрении дела в </w:t>
      </w:r>
      <w:r w:rsidR="005530AF">
        <w:rPr>
          <w:rFonts w:cs="Times New Roman"/>
          <w:sz w:val="24"/>
        </w:rPr>
        <w:t xml:space="preserve">его </w:t>
      </w:r>
      <w:r w:rsidRPr="00F74526">
        <w:rPr>
          <w:rFonts w:cs="Times New Roman"/>
          <w:sz w:val="24"/>
        </w:rPr>
        <w:t xml:space="preserve">отсутствие, на иске настаивает); ответчика </w:t>
      </w:r>
      <w:r w:rsidR="00B71C16">
        <w:rPr>
          <w:rFonts w:cs="Times New Roman"/>
          <w:sz w:val="24"/>
        </w:rPr>
        <w:t>Акбалиной Р.Р</w:t>
      </w:r>
      <w:r w:rsidRPr="00F74526">
        <w:rPr>
          <w:rFonts w:cs="Times New Roman"/>
          <w:sz w:val="24"/>
        </w:rPr>
        <w:t>. (в судебное заседание не явил</w:t>
      </w:r>
      <w:r w:rsidR="00B71C16">
        <w:rPr>
          <w:rFonts w:cs="Times New Roman"/>
          <w:sz w:val="24"/>
        </w:rPr>
        <w:t>а</w:t>
      </w:r>
      <w:r w:rsidRPr="00F74526">
        <w:rPr>
          <w:rFonts w:cs="Times New Roman"/>
          <w:sz w:val="24"/>
        </w:rPr>
        <w:t>с</w:t>
      </w:r>
      <w:r w:rsidR="00B71C16">
        <w:rPr>
          <w:rFonts w:cs="Times New Roman"/>
          <w:sz w:val="24"/>
        </w:rPr>
        <w:t>ь</w:t>
      </w:r>
      <w:r w:rsidRPr="00F74526">
        <w:rPr>
          <w:rFonts w:cs="Times New Roman"/>
          <w:sz w:val="24"/>
        </w:rPr>
        <w:t xml:space="preserve">, </w:t>
      </w:r>
      <w:r w:rsidR="00287BFD">
        <w:rPr>
          <w:rFonts w:cs="Times New Roman"/>
          <w:sz w:val="24"/>
        </w:rPr>
        <w:t>извещ</w:t>
      </w:r>
      <w:r w:rsidR="00347032">
        <w:rPr>
          <w:rFonts w:cs="Times New Roman"/>
          <w:sz w:val="24"/>
        </w:rPr>
        <w:t>ен</w:t>
      </w:r>
      <w:r w:rsidR="00B71C16">
        <w:rPr>
          <w:rFonts w:cs="Times New Roman"/>
          <w:sz w:val="24"/>
        </w:rPr>
        <w:t>а</w:t>
      </w:r>
      <w:r w:rsidR="00287BFD">
        <w:rPr>
          <w:rFonts w:cs="Times New Roman"/>
          <w:sz w:val="24"/>
        </w:rPr>
        <w:t xml:space="preserve"> надлежащим образом</w:t>
      </w:r>
      <w:r w:rsidRPr="00F74526">
        <w:rPr>
          <w:rFonts w:cs="Times New Roman"/>
          <w:sz w:val="24"/>
        </w:rPr>
        <w:t>),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рассмотрев в открыт</w:t>
      </w:r>
      <w:r w:rsidRPr="00F74526">
        <w:rPr>
          <w:rFonts w:cs="Times New Roman"/>
          <w:sz w:val="24"/>
        </w:rPr>
        <w:t xml:space="preserve">ом судебном заседании гражданское дело по иску </w:t>
      </w:r>
      <w:r w:rsidR="00232A59">
        <w:rPr>
          <w:rFonts w:cs="Times New Roman"/>
          <w:sz w:val="24"/>
        </w:rPr>
        <w:t>О</w:t>
      </w:r>
      <w:r w:rsidRPr="00F74526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>
        <w:rPr>
          <w:rFonts w:cs="Times New Roman"/>
          <w:sz w:val="24"/>
        </w:rPr>
        <w:t xml:space="preserve"> </w:t>
      </w:r>
      <w:r w:rsidR="008B16B9">
        <w:rPr>
          <w:rFonts w:cs="Times New Roman"/>
          <w:sz w:val="24"/>
        </w:rPr>
        <w:t>микрокредитная компания</w:t>
      </w:r>
      <w:r w:rsidR="0015579C">
        <w:rPr>
          <w:rFonts w:cs="Times New Roman"/>
          <w:sz w:val="24"/>
        </w:rPr>
        <w:t xml:space="preserve"> «</w:t>
      </w:r>
      <w:r w:rsidR="00B71C16">
        <w:rPr>
          <w:rFonts w:cs="Times New Roman"/>
          <w:sz w:val="24"/>
        </w:rPr>
        <w:t>Динар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к </w:t>
      </w:r>
      <w:r w:rsidR="00B71C16">
        <w:rPr>
          <w:rFonts w:cs="Times New Roman"/>
          <w:sz w:val="24"/>
        </w:rPr>
        <w:t>Акбалиной Лилии Рафилевны</w:t>
      </w:r>
      <w:r w:rsidRPr="00F74526">
        <w:rPr>
          <w:rFonts w:cs="Times New Roman"/>
          <w:sz w:val="24"/>
        </w:rPr>
        <w:t xml:space="preserve"> о взыскании задолженности по договору займа,</w:t>
      </w:r>
    </w:p>
    <w:p w:rsidR="00F74526" w:rsidRPr="00F74526" w:rsidP="009B1EFF">
      <w:pPr>
        <w:ind w:firstLine="540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Руководствуясь ст.ст. 194-198 Гражданского процессуального коде</w:t>
      </w:r>
      <w:r w:rsidRPr="00F74526">
        <w:rPr>
          <w:rFonts w:cs="Times New Roman"/>
          <w:sz w:val="24"/>
        </w:rPr>
        <w:t xml:space="preserve">кса Российской Федерации, мировой судья 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РЕШИЛ: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</w:p>
    <w:p w:rsidR="00F74526" w:rsidRPr="00F74526" w:rsidP="009B1EFF">
      <w:pPr>
        <w:widowControl w:val="0"/>
        <w:shd w:val="clear" w:color="auto" w:fill="FFFFFF"/>
        <w:tabs>
          <w:tab w:val="left" w:leader="underscore" w:pos="10243"/>
        </w:tabs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Иск </w:t>
      </w:r>
      <w:r w:rsidR="00232A59">
        <w:rPr>
          <w:rFonts w:cs="Times New Roman"/>
          <w:sz w:val="24"/>
        </w:rPr>
        <w:t>О</w:t>
      </w:r>
      <w:r w:rsidRPr="00F74526" w:rsidR="00E35C99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E35C99">
        <w:rPr>
          <w:rFonts w:cs="Times New Roman"/>
          <w:sz w:val="24"/>
        </w:rPr>
        <w:t xml:space="preserve"> </w:t>
      </w:r>
      <w:r w:rsidR="008B16B9">
        <w:rPr>
          <w:rFonts w:cs="Times New Roman"/>
          <w:sz w:val="24"/>
        </w:rPr>
        <w:t>микрокредитная компания</w:t>
      </w:r>
      <w:r w:rsidR="0015579C">
        <w:rPr>
          <w:rFonts w:cs="Times New Roman"/>
          <w:sz w:val="24"/>
        </w:rPr>
        <w:t xml:space="preserve"> «</w:t>
      </w:r>
      <w:r w:rsidR="00B71C16">
        <w:rPr>
          <w:rFonts w:cs="Times New Roman"/>
          <w:sz w:val="24"/>
        </w:rPr>
        <w:t>Динар</w:t>
      </w:r>
      <w:r w:rsidR="00E35C99">
        <w:rPr>
          <w:rFonts w:cs="Times New Roman"/>
          <w:sz w:val="24"/>
        </w:rPr>
        <w:t>»</w:t>
      </w:r>
      <w:r w:rsidRPr="00F74526" w:rsidR="00E35C99">
        <w:rPr>
          <w:rFonts w:cs="Times New Roman"/>
          <w:sz w:val="24"/>
        </w:rPr>
        <w:t xml:space="preserve"> к </w:t>
      </w:r>
      <w:r w:rsidR="00B71C16">
        <w:rPr>
          <w:rFonts w:cs="Times New Roman"/>
          <w:sz w:val="24"/>
        </w:rPr>
        <w:t>Акбалиной Лилии Рафилевны</w:t>
      </w:r>
      <w:r w:rsidRPr="00F74526" w:rsidR="00E35C99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 xml:space="preserve">о взыскании задолженности по договору займа, удовлетворить. </w:t>
      </w:r>
    </w:p>
    <w:p w:rsidR="00F74526" w:rsidRPr="00F74526" w:rsidP="009B1EFF">
      <w:pPr>
        <w:pStyle w:val="BodyTextIndent"/>
        <w:widowControl w:val="0"/>
        <w:ind w:right="-285" w:firstLine="567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Взыскать с </w:t>
      </w:r>
      <w:r w:rsidR="00B71C16">
        <w:rPr>
          <w:rFonts w:cs="Times New Roman"/>
          <w:sz w:val="24"/>
        </w:rPr>
        <w:t xml:space="preserve">Акбалиной Лилии </w:t>
      </w:r>
      <w:r w:rsidR="00B71C16">
        <w:rPr>
          <w:rFonts w:cs="Times New Roman"/>
          <w:sz w:val="24"/>
        </w:rPr>
        <w:t>Рафилевны</w:t>
      </w:r>
      <w:r w:rsidR="00233E39">
        <w:rPr>
          <w:rFonts w:cs="Times New Roman"/>
          <w:sz w:val="24"/>
        </w:rPr>
        <w:t xml:space="preserve"> (паспорт </w:t>
      </w:r>
      <w:r>
        <w:rPr>
          <w:rFonts w:cs="Times New Roman"/>
          <w:sz w:val="24"/>
        </w:rPr>
        <w:t>***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в пользу </w:t>
      </w:r>
      <w:r w:rsidR="00232A59">
        <w:rPr>
          <w:rFonts w:cs="Times New Roman"/>
          <w:sz w:val="24"/>
        </w:rPr>
        <w:t>О</w:t>
      </w:r>
      <w:r w:rsidRPr="00F74526" w:rsidR="00541D0A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541D0A">
        <w:rPr>
          <w:rFonts w:cs="Times New Roman"/>
          <w:sz w:val="24"/>
        </w:rPr>
        <w:t xml:space="preserve"> </w:t>
      </w:r>
      <w:r w:rsidR="008B16B9">
        <w:rPr>
          <w:rFonts w:cs="Times New Roman"/>
          <w:sz w:val="24"/>
        </w:rPr>
        <w:t>микрокредитная компания</w:t>
      </w:r>
      <w:r w:rsidR="0015579C">
        <w:rPr>
          <w:rFonts w:cs="Times New Roman"/>
          <w:sz w:val="24"/>
        </w:rPr>
        <w:t xml:space="preserve"> «</w:t>
      </w:r>
      <w:r w:rsidR="00B71C16">
        <w:rPr>
          <w:rFonts w:cs="Times New Roman"/>
          <w:sz w:val="24"/>
        </w:rPr>
        <w:t>Динар</w:t>
      </w:r>
      <w:r w:rsidR="00541D0A">
        <w:rPr>
          <w:rFonts w:cs="Times New Roman"/>
          <w:sz w:val="24"/>
        </w:rPr>
        <w:t>»</w:t>
      </w:r>
      <w:r w:rsidRPr="00F74526" w:rsidR="00541D0A">
        <w:rPr>
          <w:rFonts w:cs="Times New Roman"/>
          <w:sz w:val="24"/>
        </w:rPr>
        <w:t xml:space="preserve"> </w:t>
      </w:r>
      <w:r w:rsidR="00233E39">
        <w:rPr>
          <w:rFonts w:cs="Times New Roman"/>
          <w:sz w:val="24"/>
        </w:rPr>
        <w:t xml:space="preserve">(ИНН </w:t>
      </w:r>
      <w:r w:rsidR="008B16B9">
        <w:rPr>
          <w:rFonts w:cs="Times New Roman"/>
          <w:sz w:val="24"/>
        </w:rPr>
        <w:t>9</w:t>
      </w:r>
      <w:r w:rsidR="00B71C16">
        <w:rPr>
          <w:rFonts w:cs="Times New Roman"/>
          <w:sz w:val="24"/>
        </w:rPr>
        <w:t>727079948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задолженность по договору займа № </w:t>
      </w:r>
      <w:r w:rsidR="00BF12A7">
        <w:rPr>
          <w:rFonts w:cs="Times New Roman"/>
          <w:sz w:val="24"/>
        </w:rPr>
        <w:t>31138248</w:t>
      </w:r>
      <w:r w:rsidRPr="00F74526">
        <w:rPr>
          <w:rFonts w:cs="Times New Roman"/>
          <w:sz w:val="24"/>
        </w:rPr>
        <w:t xml:space="preserve"> от </w:t>
      </w:r>
      <w:r w:rsidR="00BF12A7">
        <w:rPr>
          <w:rFonts w:cs="Times New Roman"/>
          <w:sz w:val="24"/>
        </w:rPr>
        <w:t>13</w:t>
      </w:r>
      <w:r w:rsidRPr="00F74526">
        <w:rPr>
          <w:rFonts w:cs="Times New Roman"/>
          <w:sz w:val="24"/>
        </w:rPr>
        <w:t>.</w:t>
      </w:r>
      <w:r w:rsidR="00606875">
        <w:rPr>
          <w:rFonts w:cs="Times New Roman"/>
          <w:sz w:val="24"/>
        </w:rPr>
        <w:t>1</w:t>
      </w:r>
      <w:r w:rsidR="00BF12A7">
        <w:rPr>
          <w:rFonts w:cs="Times New Roman"/>
          <w:sz w:val="24"/>
        </w:rPr>
        <w:t>2</w:t>
      </w:r>
      <w:r w:rsidRPr="00F74526">
        <w:rPr>
          <w:rFonts w:cs="Times New Roman"/>
          <w:sz w:val="24"/>
        </w:rPr>
        <w:t>.20</w:t>
      </w:r>
      <w:r w:rsidR="00287BFD">
        <w:rPr>
          <w:rFonts w:cs="Times New Roman"/>
          <w:sz w:val="24"/>
        </w:rPr>
        <w:t>2</w:t>
      </w:r>
      <w:r w:rsidR="00347032">
        <w:rPr>
          <w:rFonts w:cs="Times New Roman"/>
          <w:sz w:val="24"/>
        </w:rPr>
        <w:t>5</w:t>
      </w:r>
      <w:r w:rsidRPr="00F74526">
        <w:rPr>
          <w:rFonts w:cs="Times New Roman"/>
          <w:sz w:val="24"/>
        </w:rPr>
        <w:t xml:space="preserve"> г.</w:t>
      </w:r>
      <w:r w:rsidR="005417A9">
        <w:rPr>
          <w:rFonts w:cs="Times New Roman"/>
          <w:sz w:val="24"/>
        </w:rPr>
        <w:t xml:space="preserve"> </w:t>
      </w:r>
      <w:r w:rsidR="00606875">
        <w:rPr>
          <w:rFonts w:cs="Times New Roman"/>
          <w:sz w:val="24"/>
        </w:rPr>
        <w:t xml:space="preserve">за период </w:t>
      </w:r>
      <w:r w:rsidR="00BF12A7">
        <w:rPr>
          <w:rFonts w:cs="Times New Roman"/>
          <w:sz w:val="24"/>
        </w:rPr>
        <w:t>13</w:t>
      </w:r>
      <w:r w:rsidR="00606875">
        <w:rPr>
          <w:rFonts w:cs="Times New Roman"/>
          <w:sz w:val="24"/>
        </w:rPr>
        <w:t>.1</w:t>
      </w:r>
      <w:r w:rsidR="00BF12A7">
        <w:rPr>
          <w:rFonts w:cs="Times New Roman"/>
          <w:sz w:val="24"/>
        </w:rPr>
        <w:t>2</w:t>
      </w:r>
      <w:r w:rsidR="00606875">
        <w:rPr>
          <w:rFonts w:cs="Times New Roman"/>
          <w:sz w:val="24"/>
        </w:rPr>
        <w:t xml:space="preserve">.2025 по </w:t>
      </w:r>
      <w:r w:rsidR="00BF12A7">
        <w:rPr>
          <w:rFonts w:cs="Times New Roman"/>
          <w:sz w:val="24"/>
        </w:rPr>
        <w:t>17</w:t>
      </w:r>
      <w:r w:rsidR="00606875">
        <w:rPr>
          <w:rFonts w:cs="Times New Roman"/>
          <w:sz w:val="24"/>
        </w:rPr>
        <w:t>.0</w:t>
      </w:r>
      <w:r w:rsidR="00BF12A7">
        <w:rPr>
          <w:rFonts w:cs="Times New Roman"/>
          <w:sz w:val="24"/>
        </w:rPr>
        <w:t>2</w:t>
      </w:r>
      <w:r w:rsidR="00606875">
        <w:rPr>
          <w:rFonts w:cs="Times New Roman"/>
          <w:sz w:val="24"/>
        </w:rPr>
        <w:t xml:space="preserve">.2026 </w:t>
      </w:r>
      <w:r w:rsidR="00BF12A7">
        <w:rPr>
          <w:rFonts w:cs="Times New Roman"/>
          <w:sz w:val="24"/>
        </w:rPr>
        <w:t>основной долг</w:t>
      </w:r>
      <w:r w:rsidRPr="00F74526" w:rsidR="00BF12A7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 xml:space="preserve">в размере </w:t>
      </w:r>
      <w:r w:rsidR="00BF12A7">
        <w:rPr>
          <w:rFonts w:cs="Times New Roman"/>
          <w:sz w:val="24"/>
        </w:rPr>
        <w:t>24000</w:t>
      </w:r>
      <w:r w:rsidRPr="00F74526">
        <w:rPr>
          <w:rFonts w:cs="Times New Roman"/>
          <w:sz w:val="24"/>
        </w:rPr>
        <w:t xml:space="preserve"> рублей</w:t>
      </w:r>
      <w:r w:rsidR="00AD5E55">
        <w:rPr>
          <w:rFonts w:cs="Times New Roman"/>
          <w:sz w:val="24"/>
        </w:rPr>
        <w:t xml:space="preserve"> </w:t>
      </w:r>
      <w:r w:rsidR="00606875">
        <w:rPr>
          <w:rFonts w:cs="Times New Roman"/>
          <w:sz w:val="24"/>
        </w:rPr>
        <w:t>0</w:t>
      </w:r>
      <w:r w:rsidR="0015579C">
        <w:rPr>
          <w:rFonts w:cs="Times New Roman"/>
          <w:sz w:val="24"/>
        </w:rPr>
        <w:t>0</w:t>
      </w:r>
      <w:r w:rsidR="00AD5E55">
        <w:rPr>
          <w:rFonts w:cs="Times New Roman"/>
          <w:sz w:val="24"/>
        </w:rPr>
        <w:t xml:space="preserve"> копе</w:t>
      </w:r>
      <w:r w:rsidR="0015579C">
        <w:rPr>
          <w:rFonts w:cs="Times New Roman"/>
          <w:sz w:val="24"/>
        </w:rPr>
        <w:t>е</w:t>
      </w:r>
      <w:r w:rsidR="00AD5E55">
        <w:rPr>
          <w:rFonts w:cs="Times New Roman"/>
          <w:sz w:val="24"/>
        </w:rPr>
        <w:t>к</w:t>
      </w:r>
      <w:r w:rsidRPr="00F74526">
        <w:rPr>
          <w:rFonts w:cs="Times New Roman"/>
          <w:sz w:val="24"/>
        </w:rPr>
        <w:t>,</w:t>
      </w:r>
      <w:r w:rsidR="00BF12A7">
        <w:rPr>
          <w:rFonts w:cs="Times New Roman"/>
          <w:sz w:val="24"/>
        </w:rPr>
        <w:t xml:space="preserve"> проценты в размере 12672 рубля 00 копеек, штраф в размере 408 рублей 00 копеек,</w:t>
      </w:r>
      <w:r w:rsidR="0015579C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 xml:space="preserve">расходы по уплате государственной пошлины в размере </w:t>
      </w:r>
      <w:r w:rsidR="00FA1A85">
        <w:rPr>
          <w:rFonts w:cs="Times New Roman"/>
          <w:sz w:val="24"/>
        </w:rPr>
        <w:t>4000</w:t>
      </w:r>
      <w:r w:rsidR="00AD5E55">
        <w:rPr>
          <w:rFonts w:cs="Times New Roman"/>
          <w:sz w:val="24"/>
        </w:rPr>
        <w:t xml:space="preserve"> рубл</w:t>
      </w:r>
      <w:r w:rsidR="005417A9">
        <w:rPr>
          <w:rFonts w:cs="Times New Roman"/>
          <w:sz w:val="24"/>
        </w:rPr>
        <w:t>ей</w:t>
      </w:r>
      <w:r w:rsidR="00AD5E55">
        <w:rPr>
          <w:rFonts w:cs="Times New Roman"/>
          <w:sz w:val="24"/>
        </w:rPr>
        <w:t xml:space="preserve"> </w:t>
      </w:r>
      <w:r w:rsidR="00FA1A85">
        <w:rPr>
          <w:rFonts w:cs="Times New Roman"/>
          <w:sz w:val="24"/>
        </w:rPr>
        <w:t>00</w:t>
      </w:r>
      <w:r w:rsidRPr="00F74526">
        <w:rPr>
          <w:rFonts w:cs="Times New Roman"/>
          <w:sz w:val="24"/>
        </w:rPr>
        <w:t xml:space="preserve"> копе</w:t>
      </w:r>
      <w:r w:rsidR="00AD5E55">
        <w:rPr>
          <w:rFonts w:cs="Times New Roman"/>
          <w:sz w:val="24"/>
        </w:rPr>
        <w:t>е</w:t>
      </w:r>
      <w:r w:rsidRPr="00F74526">
        <w:rPr>
          <w:rFonts w:cs="Times New Roman"/>
          <w:sz w:val="24"/>
        </w:rPr>
        <w:t xml:space="preserve">к, а всего взыскать </w:t>
      </w:r>
      <w:r w:rsidR="00BF12A7">
        <w:rPr>
          <w:rFonts w:cs="Times New Roman"/>
          <w:sz w:val="24"/>
        </w:rPr>
        <w:t>41080</w:t>
      </w:r>
      <w:r w:rsidR="00AD5E55">
        <w:rPr>
          <w:rFonts w:cs="Times New Roman"/>
          <w:sz w:val="24"/>
        </w:rPr>
        <w:t xml:space="preserve"> рубл</w:t>
      </w:r>
      <w:r w:rsidR="005417A9">
        <w:rPr>
          <w:rFonts w:cs="Times New Roman"/>
          <w:sz w:val="24"/>
        </w:rPr>
        <w:t>ей</w:t>
      </w:r>
      <w:r w:rsidR="00AD5E55">
        <w:rPr>
          <w:rFonts w:cs="Times New Roman"/>
          <w:sz w:val="24"/>
        </w:rPr>
        <w:t xml:space="preserve"> </w:t>
      </w:r>
      <w:r w:rsidR="00606875">
        <w:rPr>
          <w:rFonts w:cs="Times New Roman"/>
          <w:sz w:val="24"/>
        </w:rPr>
        <w:t>0</w:t>
      </w:r>
      <w:r w:rsidR="0015579C">
        <w:rPr>
          <w:rFonts w:cs="Times New Roman"/>
          <w:sz w:val="24"/>
        </w:rPr>
        <w:t>0</w:t>
      </w:r>
      <w:r w:rsidR="00232A59">
        <w:rPr>
          <w:rFonts w:cs="Times New Roman"/>
          <w:sz w:val="24"/>
        </w:rPr>
        <w:t xml:space="preserve"> копе</w:t>
      </w:r>
      <w:r w:rsidR="0015579C">
        <w:rPr>
          <w:rFonts w:cs="Times New Roman"/>
          <w:sz w:val="24"/>
        </w:rPr>
        <w:t>е</w:t>
      </w:r>
      <w:r w:rsidRPr="00F74526">
        <w:rPr>
          <w:rFonts w:cs="Times New Roman"/>
          <w:sz w:val="24"/>
        </w:rPr>
        <w:t>к.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Разъяснить участвующим в деле лицам, их </w:t>
      </w:r>
      <w:r w:rsidRPr="00F74526">
        <w:rPr>
          <w:rFonts w:cs="Times New Roman"/>
          <w:sz w:val="24"/>
        </w:rPr>
        <w:t>представителям право подать заявление о составлении мотивированного решения в следующие сроки: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теч</w:t>
      </w:r>
      <w:r w:rsidRPr="00F74526">
        <w:rPr>
          <w:rFonts w:cs="Times New Roman"/>
          <w:sz w:val="24"/>
        </w:rPr>
        <w:t>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Мотивированное решение суда составляется в течение пяти дней со дня поступления от лиц, участвую</w:t>
      </w:r>
      <w:r w:rsidRPr="00F74526">
        <w:rPr>
          <w:rFonts w:cs="Times New Roman"/>
          <w:sz w:val="24"/>
        </w:rPr>
        <w:t>щих в деле, их представителей соответствующего заявления.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     Решение может быть обжаловано в апелляционном порядке в течение месяца со дня принятия решения в окончательной форме в Нижневартовский городской суд Ханты – Мансийского автономного округа – Югр</w:t>
      </w:r>
      <w:r w:rsidRPr="00F74526">
        <w:rPr>
          <w:rFonts w:cs="Times New Roman"/>
          <w:sz w:val="24"/>
        </w:rPr>
        <w:t xml:space="preserve">ы через мирового судью судебного участка № </w:t>
      </w:r>
      <w:r w:rsidR="00541D0A">
        <w:rPr>
          <w:rFonts w:cs="Times New Roman"/>
          <w:sz w:val="24"/>
        </w:rPr>
        <w:t>5</w:t>
      </w:r>
      <w:r w:rsidRPr="00F74526">
        <w:rPr>
          <w:rFonts w:cs="Times New Roman"/>
          <w:sz w:val="24"/>
        </w:rPr>
        <w:t>.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D651D" w:rsidP="003F27B0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Мировой судья</w:t>
      </w:r>
      <w:r>
        <w:rPr>
          <w:rFonts w:cs="Times New Roman"/>
          <w:sz w:val="24"/>
        </w:rPr>
        <w:t xml:space="preserve">    </w:t>
      </w:r>
      <w:r w:rsidRPr="00F74526">
        <w:rPr>
          <w:rFonts w:cs="Times New Roman"/>
          <w:sz w:val="24"/>
        </w:rPr>
        <w:t xml:space="preserve">                                                   </w:t>
      </w:r>
      <w:r>
        <w:rPr>
          <w:rFonts w:cs="Times New Roman"/>
          <w:sz w:val="24"/>
        </w:rPr>
        <w:t xml:space="preserve">                       </w:t>
      </w:r>
      <w:r w:rsidRPr="00F74526">
        <w:rPr>
          <w:rFonts w:cs="Times New Roman"/>
          <w:sz w:val="24"/>
        </w:rPr>
        <w:t xml:space="preserve">         </w:t>
      </w:r>
      <w:r w:rsidR="00A213A0">
        <w:rPr>
          <w:rFonts w:cs="Times New Roman"/>
          <w:sz w:val="24"/>
        </w:rPr>
        <w:t xml:space="preserve">  </w:t>
      </w:r>
      <w:r w:rsidRPr="00F74526">
        <w:rPr>
          <w:rFonts w:cs="Times New Roman"/>
          <w:sz w:val="24"/>
        </w:rPr>
        <w:t xml:space="preserve">        Н.В. Щетникова</w:t>
      </w:r>
    </w:p>
    <w:p w:rsidR="00BF12A7" w:rsidP="009B1EFF">
      <w:pPr>
        <w:rPr>
          <w:rFonts w:cs="Times New Roman"/>
          <w:sz w:val="24"/>
        </w:rPr>
      </w:pPr>
    </w:p>
    <w:sectPr w:rsidSect="009B1EFF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26"/>
    <w:rsid w:val="000857F6"/>
    <w:rsid w:val="0015579C"/>
    <w:rsid w:val="001736A0"/>
    <w:rsid w:val="001F1E79"/>
    <w:rsid w:val="00212936"/>
    <w:rsid w:val="00232A59"/>
    <w:rsid w:val="00233E39"/>
    <w:rsid w:val="002545E3"/>
    <w:rsid w:val="00283681"/>
    <w:rsid w:val="00287BFD"/>
    <w:rsid w:val="00347032"/>
    <w:rsid w:val="003769AD"/>
    <w:rsid w:val="003F27B0"/>
    <w:rsid w:val="0044269F"/>
    <w:rsid w:val="004C4CB0"/>
    <w:rsid w:val="005417A9"/>
    <w:rsid w:val="00541D0A"/>
    <w:rsid w:val="005530AF"/>
    <w:rsid w:val="00595135"/>
    <w:rsid w:val="00606875"/>
    <w:rsid w:val="006606DC"/>
    <w:rsid w:val="00885711"/>
    <w:rsid w:val="008B16B9"/>
    <w:rsid w:val="009B12B2"/>
    <w:rsid w:val="009B1EFF"/>
    <w:rsid w:val="00A213A0"/>
    <w:rsid w:val="00AD5E55"/>
    <w:rsid w:val="00B17756"/>
    <w:rsid w:val="00B40D76"/>
    <w:rsid w:val="00B71C16"/>
    <w:rsid w:val="00BF12A7"/>
    <w:rsid w:val="00C1707C"/>
    <w:rsid w:val="00DE03F6"/>
    <w:rsid w:val="00E10D4E"/>
    <w:rsid w:val="00E35C99"/>
    <w:rsid w:val="00F0665A"/>
    <w:rsid w:val="00F74526"/>
    <w:rsid w:val="00FA1A85"/>
    <w:rsid w:val="00FD65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1FEA605-9B7C-4534-8217-723ECB2B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526"/>
    <w:pPr>
      <w:spacing w:after="0" w:line="240" w:lineRule="auto"/>
    </w:pPr>
    <w:rPr>
      <w:rFonts w:ascii="Times New Roman" w:eastAsia="Times New Roman" w:hAnsi="Times New Roman" w:cs="Arial"/>
      <w:sz w:val="28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F74526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F74526"/>
    <w:rPr>
      <w:rFonts w:ascii="Times New Roman" w:eastAsia="Times New Roman" w:hAnsi="Times New Roman" w:cs="Arial"/>
      <w:sz w:val="28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B1EFF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B1EFF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next w:val="Normal"/>
    <w:link w:val="a1"/>
    <w:qFormat/>
    <w:rsid w:val="009B12B2"/>
    <w:pPr>
      <w:spacing w:before="240" w:after="60"/>
      <w:jc w:val="center"/>
      <w:outlineLvl w:val="0"/>
    </w:pPr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a1">
    <w:name w:val="Название Знак"/>
    <w:basedOn w:val="DefaultParagraphFont"/>
    <w:link w:val="Title"/>
    <w:rsid w:val="009B12B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